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sz w:val="28"/>
          <w:szCs w:val="28"/>
          <w:rFonts w:ascii="Times New Roman" w:eastAsia="黑体" w:hAnsi="Times New Roman" w:cs="Times New Roman"/>
        </w:rPr>
      </w:pPr>
      <w:r>
        <w:rPr>
          <w:sz w:val="28"/>
          <w:szCs w:val="28"/>
          <w:rFonts w:ascii="Times New Roman" w:eastAsia="黑体" w:hAnsi="Times New Roman" w:cs="Times New Roman" w:hint="eastAsia"/>
        </w:rPr>
        <w:t>附件</w:t>
      </w:r>
      <w:r>
        <w:rPr>
          <w:sz w:val="28"/>
          <w:szCs w:val="28"/>
          <w:rFonts w:ascii="Times New Roman" w:eastAsia="黑体" w:hAnsi="Times New Roman" w:cs="Times New Roman"/>
        </w:rPr>
        <w:t>2</w:t>
      </w:r>
    </w:p>
    <w:p>
      <w:pPr>
        <w:jc w:val="center"/>
        <w:spacing w:lineRule="exact" w:line="500" w:after="156"/>
        <w:rPr>
          <w:b w:val="1"/>
          <w:sz w:val="32"/>
          <w:szCs w:val="32"/>
          <w:rFonts w:ascii="Times New Roman" w:eastAsia="黑体" w:hAnsi="Times New Roman" w:cs="Times New Roman"/>
        </w:rPr>
      </w:pPr>
      <w:bookmarkStart w:id="1" w:name="OLE_LINK7"/>
      <w:r>
        <w:rPr>
          <w:b w:val="1"/>
          <w:sz w:val="32"/>
          <w:szCs w:val="32"/>
          <w:rFonts w:ascii="Times New Roman" w:eastAsia="黑体" w:hAnsi="Times New Roman" w:cs="Times New Roman" w:hint="eastAsia"/>
        </w:rPr>
        <w:t>湖南工商大学2026年推荐免试攻读研究生现实表现情况表</w:t>
      </w:r>
      <w:bookmarkEnd w:id="1"/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444" w:type="dxa"/>
        <w:jc w:val="center"/>
        <w:tblLook w:val="0004A0" w:firstRow="1" w:lastRow="0" w:firstColumn="1" w:lastColumn="0" w:noHBand="0" w:noVBand="1"/>
        <w:tblLayout w:type="fixed"/>
      </w:tblPr>
      <w:tblGrid>
        <w:gridCol w:w="1293"/>
        <w:gridCol w:w="707"/>
        <w:gridCol w:w="1277"/>
        <w:gridCol w:w="1418"/>
        <w:gridCol w:w="1842"/>
        <w:gridCol w:w="1239"/>
        <w:gridCol w:w="166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tcW w:type="dxa" w:w="1293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 xml:space="preserve">姓    名</w:t>
            </w:r>
          </w:p>
        </w:tc>
        <w:tc>
          <w:tcPr>
            <w:tcW w:type="dxa" w:w="198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</w:tc>
        <w:tc>
          <w:tcPr>
            <w:tcW w:type="dxa" w:w="141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 xml:space="preserve">性    别</w:t>
            </w:r>
          </w:p>
        </w:tc>
        <w:tc>
          <w:tcPr>
            <w:tcW w:type="dxa" w:w="184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</w:tc>
        <w:tc>
          <w:tcPr>
            <w:tcW w:type="dxa" w:w="1239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type="dxa" w:w="1668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tcW w:type="dxa" w:w="1293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type="dxa" w:w="19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</w:tc>
        <w:tc>
          <w:tcPr>
            <w:tcW w:type="dxa" w:w="141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type="dxa" w:w="184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</w:tc>
        <w:tc>
          <w:tcPr>
            <w:tcW w:type="dxa" w:w="123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学习单位</w:t>
            </w:r>
          </w:p>
        </w:tc>
        <w:tc>
          <w:tcPr>
            <w:tcW w:type="dxa" w:w="16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577"/>
        </w:trPr>
        <w:tc>
          <w:tcPr>
            <w:tcW w:type="dxa" w:w="20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现实表现情况</w:t>
            </w:r>
          </w:p>
          <w:p>
            <w:pPr>
              <w:jc w:val="center"/>
              <w:spacing w:lineRule="exact" w:line="44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（包括政治态</w:t>
            </w:r>
            <w:r>
              <w:rPr>
                <w:sz w:val="24"/>
                <w:szCs w:val="24"/>
                <w:rFonts w:ascii="仿宋" w:eastAsia="仿宋" w:hAnsi="仿宋" w:cs="仿宋" w:hint="eastAsia"/>
              </w:rPr>
              <w:t>度、思想表现、</w:t>
            </w:r>
            <w:r>
              <w:rPr>
                <w:sz w:val="24"/>
                <w:szCs w:val="24"/>
                <w:rFonts w:ascii="仿宋" w:eastAsia="仿宋" w:hAnsi="仿宋" w:cs="仿宋" w:hint="eastAsia"/>
              </w:rPr>
              <w:t>道德品质、遵纪</w:t>
            </w:r>
            <w:r>
              <w:rPr>
                <w:sz w:val="24"/>
                <w:szCs w:val="24"/>
                <w:rFonts w:ascii="仿宋" w:eastAsia="仿宋" w:hAnsi="仿宋" w:cs="仿宋" w:hint="eastAsia"/>
              </w:rPr>
              <w:t>守法、诚实守信</w:t>
            </w:r>
            <w:r>
              <w:rPr>
                <w:sz w:val="24"/>
                <w:szCs w:val="24"/>
                <w:rFonts w:ascii="仿宋" w:eastAsia="仿宋" w:hAnsi="仿宋" w:cs="仿宋" w:hint="eastAsia"/>
              </w:rPr>
              <w:t>等方面）</w:t>
            </w:r>
          </w:p>
        </w:tc>
        <w:tc>
          <w:tcPr>
            <w:tcW w:type="dxa" w:w="744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70"/>
        </w:trPr>
        <w:tc>
          <w:tcPr>
            <w:tcW w:type="dxa" w:w="20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奖惩情况</w:t>
            </w:r>
          </w:p>
        </w:tc>
        <w:tc>
          <w:tcPr>
            <w:tcW w:type="dxa" w:w="744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6"/>
        </w:trPr>
        <w:tc>
          <w:tcPr>
            <w:tcW w:type="dxa" w:w="20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单位意见</w:t>
            </w:r>
          </w:p>
        </w:tc>
        <w:tc>
          <w:tcPr>
            <w:tcW w:type="dxa" w:w="744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spacing w:lineRule="exact" w:line="440"/>
              <w:ind w:firstLine="482"/>
              <w:rPr>
                <w:b w:val="1"/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jc w:val="left"/>
              <w:spacing w:lineRule="exact" w:line="440"/>
              <w:ind w:firstLine="482"/>
              <w:rPr>
                <w:b w:val="1"/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jc w:val="left"/>
              <w:spacing w:lineRule="exact" w:line="440"/>
              <w:ind w:firstLine="482"/>
              <w:rPr>
                <w:b w:val="1"/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jc w:val="left"/>
              <w:spacing w:lineRule="exact" w:line="440"/>
              <w:ind w:firstLine="482"/>
              <w:rPr>
                <w:b w:val="1"/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jc w:val="left"/>
              <w:spacing w:lineRule="exact" w:line="440"/>
              <w:ind w:firstLine="482"/>
              <w:rPr>
                <w:b w:val="1"/>
                <w:sz w:val="24"/>
                <w:szCs w:val="24"/>
                <w:rFonts w:ascii="仿宋" w:eastAsia="仿宋" w:hAnsi="仿宋" w:cs="仿宋" w:hint="eastAsia"/>
              </w:rPr>
            </w:pPr>
          </w:p>
          <w:p>
            <w:pPr>
              <w:jc w:val="center"/>
              <w:spacing w:lineRule="exact" w:line="440"/>
              <w:ind w:right="960"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 xml:space="preserve">                 负责人签名：</w:t>
            </w:r>
          </w:p>
          <w:p>
            <w:pPr>
              <w:jc w:val="right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>公章（档案或所在单位人事或政工部门公章）</w:t>
            </w:r>
          </w:p>
          <w:p>
            <w:pPr>
              <w:jc w:val="center"/>
              <w:spacing w:lineRule="exact" w:line="440"/>
              <w:ind w:firstLine="480"/>
              <w:rPr>
                <w:sz w:val="24"/>
                <w:szCs w:val="24"/>
                <w:rFonts w:ascii="仿宋" w:eastAsia="仿宋" w:hAnsi="仿宋" w:cs="仿宋" w:hint="eastAsia"/>
              </w:rPr>
            </w:pPr>
            <w:r>
              <w:rPr>
                <w:sz w:val="24"/>
                <w:szCs w:val="24"/>
                <w:rFonts w:ascii="仿宋" w:eastAsia="仿宋" w:hAnsi="仿宋" w:cs="仿宋" w:hint="eastAsia"/>
              </w:rPr>
              <w:t xml:space="preserve">                          年    月    日</w:t>
            </w:r>
          </w:p>
        </w:tc>
      </w:tr>
    </w:tbl>
    <w:p>
      <w:pPr>
        <w:rPr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134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Theme="minorHAnsi" w:eastAsiaTheme="minorEastAsia" w:hAnsiTheme="minorHAnsi" w:cstheme="minorBidi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8" w:type="paragraph">
    <w:name w:val="heading 2"/>
    <w:basedOn w:val="PO1"/>
    <w:next w:val="PO1"/>
    <w:qFormat/>
    <w:uiPriority w:val="8"/>
    <w:semiHidden/>
    <w:unhideWhenUsed/>
    <w:pPr>
      <w:jc w:val="left"/>
      <w:spacing w:beforeAutospacing="1" w:afterAutospacing="1"/>
      <w:rPr/>
      <w:outlineLvl w:val="1"/>
    </w:pPr>
    <w:rPr>
      <w:b w:val="1"/>
      <w:sz w:val="36"/>
      <w:szCs w:val="36"/>
      <w:rFonts w:ascii="宋体" w:eastAsia="宋体" w:hAnsi="宋体" w:cs="Times New Roman" w:hint="eastAsia"/>
    </w:rPr>
  </w:style>
  <w:style w:styleId="PO20" w:type="character">
    <w:name w:val="Strong"/>
    <w:basedOn w:val="PO2"/>
    <w:qFormat/>
    <w:uiPriority w:val="20"/>
    <w:rPr>
      <w:b w:val="1"/>
    </w:rPr>
  </w:style>
  <w:style w:styleId="PO37" w:type="table">
    <w:name w:val="Table Grid"/>
    <w:basedOn w:val="PO3"/>
    <w:qFormat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footer"/>
    <w:basedOn w:val="PO1"/>
    <w:link w:val="PO156"/>
    <w:qFormat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2" w:type="paragraph">
    <w:name w:val="header"/>
    <w:basedOn w:val="PO1"/>
    <w:link w:val="PO155"/>
    <w:qFormat/>
    <w:uiPriority w:val="152"/>
    <w:pPr>
      <w:jc w:val="center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3" w:type="paragraph">
    <w:name w:val="Normal (Web)"/>
    <w:basedOn w:val="PO1"/>
    <w:qFormat/>
    <w:uiPriority w:val="153"/>
    <w:pPr>
      <w:jc w:val="left"/>
      <w:spacing w:beforeAutospacing="1" w:afterAutospacing="1"/>
      <w:rPr/>
    </w:pPr>
    <w:rPr>
      <w:sz w:val="24"/>
      <w:szCs w:val="24"/>
      <w:rFonts w:cs="Times New Roman"/>
    </w:rPr>
  </w:style>
  <w:style w:styleId="PO154" w:type="character">
    <w:name w:val="Hyperlink"/>
    <w:basedOn w:val="PO2"/>
    <w:qFormat/>
    <w:uiPriority w:val="154"/>
    <w:rPr>
      <w:color w:val="0026E5" w:themeColor="hyperlink"/>
      <w:u w:val="single"/>
    </w:rPr>
  </w:style>
  <w:style w:customStyle="1" w:styleId="PO155" w:type="character">
    <w:name w:val="页眉 字符"/>
    <w:basedOn w:val="PO2"/>
    <w:link w:val="PO152"/>
    <w:qFormat/>
    <w:uiPriority w:val="155"/>
    <w:rPr>
      <w:sz w:val="18"/>
      <w:szCs w:val="18"/>
      <w:rFonts w:asciiTheme="minorHAnsi" w:eastAsiaTheme="minorEastAsia" w:hAnsiTheme="minorHAnsi" w:cstheme="minorBidi"/>
    </w:rPr>
  </w:style>
  <w:style w:customStyle="1" w:styleId="PO156" w:type="character">
    <w:name w:val="页脚 字符"/>
    <w:basedOn w:val="PO2"/>
    <w:link w:val="PO151"/>
    <w:qFormat/>
    <w:uiPriority w:val="156"/>
    <w:rPr>
      <w:sz w:val="18"/>
      <w:szCs w:val="18"/>
      <w:rFonts w:asciiTheme="minorHAnsi" w:eastAsiaTheme="minorEastAsia" w:hAnsiTheme="minorHAnsi" w:cstheme="minorBidi"/>
    </w:rPr>
  </w:style>
  <w:style w:customStyle="1" w:styleId="PO157" w:type="character">
    <w:name w:val="未处理的提及1"/>
    <w:basedOn w:val="PO2"/>
    <w:qFormat/>
    <w:uiPriority w:val="157"/>
    <w:semiHidden/>
    <w:unhideWhenUsed/>
    <w:rPr>
      <w:color w:val="605E5C"/>
      <w:shd w:val="clear" w:color="000000" w:fill="E1DFDD"/>
    </w:rPr>
  </w:style>
  <w:style w:styleId="PO158" w:type="character">
    <w:name w:val="Unresolved Mention"/>
    <w:basedOn w:val="PO2"/>
    <w:uiPriority w:val="158"/>
    <w:semiHidden/>
    <w:unhideWhenUsed/>
    <w:rPr>
      <w:color w:val="605E5C"/>
      <w:shd w:val="clear" w:color="000000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223</Characters>
  <CharactersWithSpaces>0</CharactersWithSpaces>
  <DocSecurity>0</DocSecurity>
  <HyperlinksChanged>false</HyperlinksChanged>
  <Lines>1</Lines>
  <LinksUpToDate>false</LinksUpToDate>
  <Pages>1</Pages>
  <Paragraphs>1</Paragraphs>
  <Words>121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2025-08-21T09:03:00Z</dcterms:modified>
</cp:coreProperties>
</file>