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left"/>
        <w:rPr>
          <w:sz w:val="28"/>
          <w:szCs w:val="28"/>
          <w:rFonts w:ascii="Times New Roman" w:eastAsia="黑体" w:hAnsi="Times New Roman" w:cs="Times New Roman"/>
        </w:rPr>
      </w:pPr>
      <w:r>
        <w:rPr>
          <w:sz w:val="28"/>
          <w:szCs w:val="28"/>
          <w:rFonts w:ascii="Times New Roman" w:eastAsia="黑体" w:hAnsi="Times New Roman" w:cs="Times New Roman" w:hint="eastAsia"/>
        </w:rPr>
        <w:t>附件</w:t>
      </w:r>
      <w:r>
        <w:rPr>
          <w:sz w:val="28"/>
          <w:szCs w:val="28"/>
          <w:rFonts w:ascii="Times New Roman" w:eastAsia="黑体" w:hAnsi="Times New Roman" w:cs="Times New Roman"/>
        </w:rPr>
        <w:t>2</w:t>
      </w:r>
    </w:p>
    <w:p>
      <w:pPr>
        <w:jc w:val="center"/>
        <w:spacing w:lineRule="exact" w:line="500" w:after="156"/>
        <w:rPr>
          <w:b w:val="1"/>
          <w:sz w:val="32"/>
          <w:szCs w:val="32"/>
          <w:rFonts w:ascii="Times New Roman" w:eastAsia="黑体" w:hAnsi="Times New Roman" w:cs="Times New Roman"/>
        </w:rPr>
      </w:pPr>
      <w:bookmarkStart w:id="1" w:name="OLE_LINK7"/>
      <w:r>
        <w:rPr>
          <w:b w:val="1"/>
          <w:sz w:val="32"/>
          <w:szCs w:val="32"/>
          <w:rFonts w:ascii="Times New Roman" w:eastAsia="黑体" w:hAnsi="Times New Roman" w:cs="Times New Roman" w:hint="eastAsia"/>
        </w:rPr>
        <w:t>湖南工商大学2026年推荐免试攻读研究生现实表现情况表</w:t>
      </w:r>
      <w:bookmarkEnd w:id="1"/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9444" w:type="dxa"/>
        <w:jc w:val="center"/>
        <w:tblLook w:val="0004A0" w:firstRow="1" w:lastRow="0" w:firstColumn="1" w:lastColumn="0" w:noHBand="0" w:noVBand="1"/>
        <w:tblLayout w:type="fixed"/>
      </w:tblPr>
      <w:tblGrid>
        <w:gridCol w:w="1293"/>
        <w:gridCol w:w="707"/>
        <w:gridCol w:w="1277"/>
        <w:gridCol w:w="1418"/>
        <w:gridCol w:w="1842"/>
        <w:gridCol w:w="1239"/>
        <w:gridCol w:w="166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0"/>
        </w:trPr>
        <w:tc>
          <w:tcPr>
            <w:tcW w:type="dxa" w:w="1293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exact" w:line="440"/>
              <w:rPr>
                <w:sz w:val="24"/>
                <w:szCs w:val="24"/>
                <w:rFonts w:ascii="仿宋" w:eastAsia="仿宋" w:hAnsi="仿宋" w:cs="仿宋" w:hint="eastAsia"/>
              </w:rPr>
            </w:pPr>
            <w:r>
              <w:rPr>
                <w:sz w:val="24"/>
                <w:szCs w:val="24"/>
                <w:rFonts w:ascii="仿宋" w:eastAsia="仿宋" w:hAnsi="仿宋" w:cs="仿宋" w:hint="eastAsia"/>
              </w:rPr>
              <w:t xml:space="preserve">姓    名</w:t>
            </w:r>
          </w:p>
        </w:tc>
        <w:tc>
          <w:tcPr>
            <w:tcW w:type="dxa" w:w="1984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exact" w:line="440"/>
              <w:ind w:firstLine="480"/>
              <w:rPr>
                <w:sz w:val="24"/>
                <w:szCs w:val="24"/>
                <w:rFonts w:ascii="仿宋" w:eastAsia="仿宋" w:hAnsi="仿宋" w:cs="仿宋" w:hint="eastAsia"/>
              </w:rPr>
            </w:pPr>
          </w:p>
        </w:tc>
        <w:tc>
          <w:tcPr>
            <w:tcW w:type="dxa" w:w="141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exact" w:line="440"/>
              <w:rPr>
                <w:sz w:val="24"/>
                <w:szCs w:val="24"/>
                <w:rFonts w:ascii="仿宋" w:eastAsia="仿宋" w:hAnsi="仿宋" w:cs="仿宋" w:hint="eastAsia"/>
              </w:rPr>
            </w:pPr>
            <w:r>
              <w:rPr>
                <w:sz w:val="24"/>
                <w:szCs w:val="24"/>
                <w:rFonts w:ascii="仿宋" w:eastAsia="仿宋" w:hAnsi="仿宋" w:cs="仿宋" w:hint="eastAsia"/>
              </w:rPr>
              <w:t xml:space="preserve">性    别</w:t>
            </w:r>
          </w:p>
        </w:tc>
        <w:tc>
          <w:tcPr>
            <w:tcW w:type="dxa" w:w="184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exact" w:line="440"/>
              <w:ind w:firstLine="480"/>
              <w:rPr>
                <w:sz w:val="24"/>
                <w:szCs w:val="24"/>
                <w:rFonts w:ascii="仿宋" w:eastAsia="仿宋" w:hAnsi="仿宋" w:cs="仿宋" w:hint="eastAsia"/>
              </w:rPr>
            </w:pPr>
          </w:p>
        </w:tc>
        <w:tc>
          <w:tcPr>
            <w:tcW w:type="dxa" w:w="1239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exact" w:line="440"/>
              <w:rPr>
                <w:sz w:val="24"/>
                <w:szCs w:val="24"/>
                <w:rFonts w:ascii="仿宋" w:eastAsia="仿宋" w:hAnsi="仿宋" w:cs="仿宋" w:hint="eastAsia"/>
              </w:rPr>
            </w:pPr>
            <w:r>
              <w:rPr>
                <w:sz w:val="24"/>
                <w:szCs w:val="24"/>
                <w:rFonts w:ascii="仿宋" w:eastAsia="仿宋" w:hAnsi="仿宋" w:cs="仿宋" w:hint="eastAsia"/>
              </w:rPr>
              <w:t>出生年月</w:t>
            </w:r>
          </w:p>
        </w:tc>
        <w:tc>
          <w:tcPr>
            <w:tcW w:type="dxa" w:w="1668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exact" w:line="440"/>
              <w:ind w:firstLine="480"/>
              <w:rPr>
                <w:sz w:val="24"/>
                <w:szCs w:val="24"/>
                <w:rFonts w:ascii="仿宋" w:eastAsia="仿宋" w:hAnsi="仿宋" w:cs="仿宋" w:hint="eastAsia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</w:trPr>
        <w:tc>
          <w:tcPr>
            <w:tcW w:type="dxa" w:w="12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exact" w:line="440"/>
              <w:rPr>
                <w:sz w:val="24"/>
                <w:szCs w:val="24"/>
                <w:rFonts w:ascii="仿宋" w:eastAsia="仿宋" w:hAnsi="仿宋" w:cs="仿宋" w:hint="eastAsia"/>
              </w:rPr>
            </w:pPr>
            <w:r>
              <w:rPr>
                <w:sz w:val="24"/>
                <w:szCs w:val="24"/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type="dxa" w:w="198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exact" w:line="440"/>
              <w:ind w:firstLine="480"/>
              <w:rPr>
                <w:sz w:val="24"/>
                <w:szCs w:val="24"/>
                <w:rFonts w:ascii="仿宋" w:eastAsia="仿宋" w:hAnsi="仿宋" w:cs="仿宋" w:hint="eastAsia"/>
              </w:rPr>
            </w:pPr>
          </w:p>
        </w:tc>
        <w:tc>
          <w:tcPr>
            <w:tcW w:type="dxa" w:w="141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exact" w:line="440"/>
              <w:rPr>
                <w:sz w:val="24"/>
                <w:szCs w:val="24"/>
                <w:rFonts w:ascii="仿宋" w:eastAsia="仿宋" w:hAnsi="仿宋" w:cs="仿宋" w:hint="eastAsia"/>
              </w:rPr>
            </w:pPr>
            <w:r>
              <w:rPr>
                <w:sz w:val="24"/>
                <w:szCs w:val="24"/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type="dxa" w:w="184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exact" w:line="440"/>
              <w:ind w:firstLine="480"/>
              <w:rPr>
                <w:sz w:val="24"/>
                <w:szCs w:val="24"/>
                <w:rFonts w:ascii="仿宋" w:eastAsia="仿宋" w:hAnsi="仿宋" w:cs="仿宋" w:hint="eastAsia"/>
              </w:rPr>
            </w:pPr>
          </w:p>
        </w:tc>
        <w:tc>
          <w:tcPr>
            <w:tcW w:type="dxa" w:w="123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exact" w:line="440"/>
              <w:rPr>
                <w:sz w:val="24"/>
                <w:szCs w:val="24"/>
                <w:rFonts w:ascii="仿宋" w:eastAsia="仿宋" w:hAnsi="仿宋" w:cs="仿宋" w:hint="eastAsia"/>
              </w:rPr>
            </w:pPr>
            <w:r>
              <w:rPr>
                <w:sz w:val="24"/>
                <w:szCs w:val="24"/>
                <w:rFonts w:ascii="仿宋" w:eastAsia="仿宋" w:hAnsi="仿宋" w:cs="仿宋" w:hint="eastAsia"/>
              </w:rPr>
              <w:t>学习单位</w:t>
            </w:r>
          </w:p>
        </w:tc>
        <w:tc>
          <w:tcPr>
            <w:tcW w:type="dxa" w:w="166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exact" w:line="440"/>
              <w:ind w:firstLine="480"/>
              <w:rPr>
                <w:sz w:val="24"/>
                <w:szCs w:val="24"/>
                <w:rFonts w:ascii="仿宋" w:eastAsia="仿宋" w:hAnsi="仿宋" w:cs="仿宋" w:hint="eastAsia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577"/>
        </w:trPr>
        <w:tc>
          <w:tcPr>
            <w:tcW w:type="dxa" w:w="200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exact" w:line="440"/>
              <w:rPr>
                <w:sz w:val="24"/>
                <w:szCs w:val="24"/>
                <w:rFonts w:ascii="仿宋" w:eastAsia="仿宋" w:hAnsi="仿宋" w:cs="仿宋" w:hint="eastAsia"/>
              </w:rPr>
            </w:pPr>
            <w:r>
              <w:rPr>
                <w:sz w:val="24"/>
                <w:szCs w:val="24"/>
                <w:rFonts w:ascii="仿宋" w:eastAsia="仿宋" w:hAnsi="仿宋" w:cs="仿宋" w:hint="eastAsia"/>
              </w:rPr>
              <w:t>现实表现情况</w:t>
            </w:r>
          </w:p>
          <w:p>
            <w:pPr>
              <w:jc w:val="center"/>
              <w:spacing w:lineRule="exact" w:line="440"/>
              <w:rPr>
                <w:sz w:val="24"/>
                <w:szCs w:val="24"/>
                <w:rFonts w:ascii="仿宋" w:eastAsia="仿宋" w:hAnsi="仿宋" w:cs="仿宋" w:hint="eastAsia"/>
              </w:rPr>
            </w:pPr>
            <w:r>
              <w:rPr>
                <w:sz w:val="24"/>
                <w:szCs w:val="24"/>
                <w:rFonts w:ascii="仿宋" w:eastAsia="仿宋" w:hAnsi="仿宋" w:cs="仿宋" w:hint="eastAsia"/>
              </w:rPr>
              <w:t>（包括政治态</w:t>
            </w:r>
            <w:r>
              <w:rPr>
                <w:sz w:val="24"/>
                <w:szCs w:val="24"/>
                <w:rFonts w:ascii="仿宋" w:eastAsia="仿宋" w:hAnsi="仿宋" w:cs="仿宋" w:hint="eastAsia"/>
              </w:rPr>
              <w:t>度、思想表现、</w:t>
            </w:r>
            <w:r>
              <w:rPr>
                <w:sz w:val="24"/>
                <w:szCs w:val="24"/>
                <w:rFonts w:ascii="仿宋" w:eastAsia="仿宋" w:hAnsi="仿宋" w:cs="仿宋" w:hint="eastAsia"/>
              </w:rPr>
              <w:t>道德品质、遵纪</w:t>
            </w:r>
            <w:r>
              <w:rPr>
                <w:sz w:val="24"/>
                <w:szCs w:val="24"/>
                <w:rFonts w:ascii="仿宋" w:eastAsia="仿宋" w:hAnsi="仿宋" w:cs="仿宋" w:hint="eastAsia"/>
              </w:rPr>
              <w:t>守法、诚实守信</w:t>
            </w:r>
            <w:r>
              <w:rPr>
                <w:sz w:val="24"/>
                <w:szCs w:val="24"/>
                <w:rFonts w:ascii="仿宋" w:eastAsia="仿宋" w:hAnsi="仿宋" w:cs="仿宋" w:hint="eastAsia"/>
              </w:rPr>
              <w:t>等方面）</w:t>
            </w:r>
          </w:p>
        </w:tc>
        <w:tc>
          <w:tcPr>
            <w:tcW w:type="dxa" w:w="744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5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exact" w:line="440"/>
              <w:ind w:firstLine="480"/>
              <w:rPr>
                <w:sz w:val="24"/>
                <w:szCs w:val="24"/>
                <w:rFonts w:ascii="仿宋" w:eastAsia="仿宋" w:hAnsi="仿宋" w:cs="仿宋" w:hint="eastAsia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70"/>
        </w:trPr>
        <w:tc>
          <w:tcPr>
            <w:tcW w:type="dxa" w:w="200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spacing w:lineRule="exact" w:line="440"/>
              <w:ind w:firstLine="480"/>
              <w:rPr>
                <w:sz w:val="24"/>
                <w:szCs w:val="24"/>
                <w:rFonts w:ascii="仿宋" w:eastAsia="仿宋" w:hAnsi="仿宋" w:cs="仿宋" w:hint="eastAsia"/>
              </w:rPr>
            </w:pPr>
            <w:r>
              <w:rPr>
                <w:sz w:val="24"/>
                <w:szCs w:val="24"/>
                <w:rFonts w:ascii="仿宋" w:eastAsia="仿宋" w:hAnsi="仿宋" w:cs="仿宋" w:hint="eastAsia"/>
              </w:rPr>
              <w:t>奖惩情况</w:t>
            </w:r>
          </w:p>
        </w:tc>
        <w:tc>
          <w:tcPr>
            <w:tcW w:type="dxa" w:w="744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5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exact" w:line="440"/>
              <w:ind w:firstLine="480"/>
              <w:rPr>
                <w:sz w:val="24"/>
                <w:szCs w:val="24"/>
                <w:rFonts w:ascii="仿宋" w:eastAsia="仿宋" w:hAnsi="仿宋" w:cs="仿宋" w:hint="eastAsia"/>
              </w:rPr>
            </w:pPr>
          </w:p>
          <w:p>
            <w:pPr>
              <w:spacing w:lineRule="exact" w:line="440"/>
              <w:ind w:firstLine="480"/>
              <w:rPr>
                <w:sz w:val="24"/>
                <w:szCs w:val="24"/>
                <w:rFonts w:ascii="仿宋" w:eastAsia="仿宋" w:hAnsi="仿宋" w:cs="仿宋" w:hint="eastAsia"/>
              </w:rPr>
            </w:pPr>
          </w:p>
          <w:p>
            <w:pPr>
              <w:spacing w:lineRule="exact" w:line="440"/>
              <w:ind w:firstLine="480"/>
              <w:rPr>
                <w:sz w:val="24"/>
                <w:szCs w:val="24"/>
                <w:rFonts w:ascii="仿宋" w:eastAsia="仿宋" w:hAnsi="仿宋" w:cs="仿宋" w:hint="eastAsia"/>
              </w:rPr>
            </w:pPr>
          </w:p>
          <w:p>
            <w:pPr>
              <w:spacing w:lineRule="exact" w:line="440"/>
              <w:ind w:firstLine="480"/>
              <w:rPr>
                <w:sz w:val="24"/>
                <w:szCs w:val="24"/>
                <w:rFonts w:ascii="仿宋" w:eastAsia="仿宋" w:hAnsi="仿宋" w:cs="仿宋" w:hint="eastAsia"/>
              </w:rPr>
            </w:pPr>
          </w:p>
          <w:p>
            <w:pPr>
              <w:spacing w:lineRule="exact" w:line="440"/>
              <w:ind w:firstLine="480"/>
              <w:rPr>
                <w:sz w:val="24"/>
                <w:szCs w:val="24"/>
                <w:rFonts w:ascii="仿宋" w:eastAsia="仿宋" w:hAnsi="仿宋" w:cs="仿宋" w:hint="eastAsia"/>
              </w:rPr>
            </w:pPr>
          </w:p>
          <w:p>
            <w:pPr>
              <w:spacing w:lineRule="exact" w:line="440"/>
              <w:ind w:firstLine="480"/>
              <w:rPr>
                <w:sz w:val="24"/>
                <w:szCs w:val="24"/>
                <w:rFonts w:ascii="仿宋" w:eastAsia="仿宋" w:hAnsi="仿宋" w:cs="仿宋" w:hint="eastAsia"/>
              </w:rPr>
            </w:pPr>
          </w:p>
          <w:p>
            <w:pPr>
              <w:spacing w:lineRule="exact" w:line="440"/>
              <w:ind w:firstLine="480"/>
              <w:rPr>
                <w:sz w:val="24"/>
                <w:szCs w:val="24"/>
                <w:rFonts w:ascii="仿宋" w:eastAsia="仿宋" w:hAnsi="仿宋" w:cs="仿宋" w:hint="eastAsia"/>
              </w:rPr>
            </w:pPr>
          </w:p>
          <w:p>
            <w:pPr>
              <w:spacing w:lineRule="exact" w:line="440"/>
              <w:ind w:firstLine="480"/>
              <w:rPr>
                <w:sz w:val="24"/>
                <w:szCs w:val="24"/>
                <w:rFonts w:ascii="仿宋" w:eastAsia="仿宋" w:hAnsi="仿宋" w:cs="仿宋" w:hint="eastAsia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86"/>
        </w:trPr>
        <w:tc>
          <w:tcPr>
            <w:tcW w:type="dxa" w:w="200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spacing w:lineRule="exact" w:line="440"/>
              <w:ind w:firstLine="480"/>
              <w:rPr>
                <w:sz w:val="24"/>
                <w:szCs w:val="24"/>
                <w:rFonts w:ascii="仿宋" w:eastAsia="仿宋" w:hAnsi="仿宋" w:cs="仿宋" w:hint="eastAsia"/>
              </w:rPr>
            </w:pPr>
            <w:r>
              <w:rPr>
                <w:sz w:val="24"/>
                <w:szCs w:val="24"/>
                <w:rFonts w:ascii="仿宋" w:eastAsia="仿宋" w:hAnsi="仿宋" w:cs="仿宋" w:hint="eastAsia"/>
              </w:rPr>
              <w:t>单位意见</w:t>
            </w:r>
          </w:p>
        </w:tc>
        <w:tc>
          <w:tcPr>
            <w:tcW w:type="dxa" w:w="744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gridSpan w:val="5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left"/>
              <w:spacing w:lineRule="exact" w:line="440"/>
              <w:ind w:firstLine="482"/>
              <w:rPr>
                <w:b w:val="1"/>
                <w:sz w:val="24"/>
                <w:szCs w:val="24"/>
                <w:rFonts w:ascii="仿宋" w:eastAsia="仿宋" w:hAnsi="仿宋" w:cs="仿宋" w:hint="eastAsia"/>
              </w:rPr>
            </w:pPr>
          </w:p>
          <w:p>
            <w:pPr>
              <w:jc w:val="left"/>
              <w:spacing w:lineRule="exact" w:line="440"/>
              <w:ind w:firstLine="482"/>
              <w:rPr>
                <w:b w:val="1"/>
                <w:sz w:val="24"/>
                <w:szCs w:val="24"/>
                <w:rFonts w:ascii="仿宋" w:eastAsia="仿宋" w:hAnsi="仿宋" w:cs="仿宋" w:hint="eastAsia"/>
              </w:rPr>
            </w:pPr>
          </w:p>
          <w:p>
            <w:pPr>
              <w:jc w:val="left"/>
              <w:spacing w:lineRule="exact" w:line="440"/>
              <w:ind w:firstLine="482"/>
              <w:rPr>
                <w:b w:val="1"/>
                <w:sz w:val="24"/>
                <w:szCs w:val="24"/>
                <w:rFonts w:ascii="仿宋" w:eastAsia="仿宋" w:hAnsi="仿宋" w:cs="仿宋" w:hint="eastAsia"/>
              </w:rPr>
            </w:pPr>
          </w:p>
          <w:p>
            <w:pPr>
              <w:jc w:val="left"/>
              <w:spacing w:lineRule="exact" w:line="440"/>
              <w:ind w:firstLine="482"/>
              <w:rPr>
                <w:b w:val="1"/>
                <w:sz w:val="24"/>
                <w:szCs w:val="24"/>
                <w:rFonts w:ascii="仿宋" w:eastAsia="仿宋" w:hAnsi="仿宋" w:cs="仿宋" w:hint="eastAsia"/>
              </w:rPr>
            </w:pPr>
          </w:p>
          <w:p>
            <w:pPr>
              <w:jc w:val="left"/>
              <w:spacing w:lineRule="exact" w:line="440"/>
              <w:ind w:firstLine="482"/>
              <w:rPr>
                <w:b w:val="1"/>
                <w:sz w:val="24"/>
                <w:szCs w:val="24"/>
                <w:rFonts w:ascii="仿宋" w:eastAsia="仿宋" w:hAnsi="仿宋" w:cs="仿宋" w:hint="eastAsia"/>
              </w:rPr>
            </w:pPr>
          </w:p>
          <w:p>
            <w:pPr>
              <w:jc w:val="center"/>
              <w:spacing w:lineRule="exact" w:line="440"/>
              <w:ind w:right="960" w:firstLine="480"/>
              <w:rPr>
                <w:sz w:val="24"/>
                <w:szCs w:val="24"/>
                <w:rFonts w:ascii="仿宋" w:eastAsia="仿宋" w:hAnsi="仿宋" w:cs="仿宋" w:hint="eastAsia"/>
              </w:rPr>
            </w:pPr>
            <w:r>
              <w:rPr>
                <w:sz w:val="24"/>
                <w:szCs w:val="24"/>
                <w:rFonts w:ascii="仿宋" w:eastAsia="仿宋" w:hAnsi="仿宋" w:cs="仿宋" w:hint="eastAsia"/>
              </w:rPr>
              <w:t xml:space="preserve">                 负责人签名：</w:t>
            </w:r>
          </w:p>
          <w:p>
            <w:pPr>
              <w:jc w:val="right"/>
              <w:spacing w:lineRule="exact" w:line="440"/>
              <w:ind w:firstLine="480"/>
              <w:rPr>
                <w:sz w:val="24"/>
                <w:szCs w:val="24"/>
                <w:rFonts w:ascii="仿宋" w:eastAsia="仿宋" w:hAnsi="仿宋" w:cs="仿宋" w:hint="eastAsia"/>
              </w:rPr>
            </w:pPr>
            <w:r>
              <w:rPr>
                <w:sz w:val="24"/>
                <w:szCs w:val="24"/>
                <w:rFonts w:ascii="仿宋" w:eastAsia="仿宋" w:hAnsi="仿宋" w:cs="仿宋" w:hint="eastAsia"/>
              </w:rPr>
              <w:t>公章（档案或所在单位人事或政工部门公章）</w:t>
            </w:r>
          </w:p>
          <w:p>
            <w:pPr>
              <w:jc w:val="center"/>
              <w:spacing w:lineRule="exact" w:line="440"/>
              <w:ind w:firstLine="480"/>
              <w:rPr>
                <w:sz w:val="24"/>
                <w:szCs w:val="24"/>
                <w:rFonts w:ascii="仿宋" w:eastAsia="仿宋" w:hAnsi="仿宋" w:cs="仿宋" w:hint="eastAsia"/>
              </w:rPr>
            </w:pPr>
            <w:r>
              <w:rPr>
                <w:sz w:val="24"/>
                <w:szCs w:val="24"/>
                <w:rFonts w:ascii="仿宋" w:eastAsia="仿宋" w:hAnsi="仿宋" w:cs="仿宋" w:hint="eastAsia"/>
              </w:rPr>
              <w:t xml:space="preserve">                          年    月    日</w:t>
            </w:r>
          </w:p>
        </w:tc>
      </w:tr>
    </w:tbl>
    <w:p>
      <w:pPr>
        <w:rPr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134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134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134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="Times New Roman" w:eastAsia="宋体" w:hAnsi="Times New Roman" w:cs="Times New Roman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  <w:rFonts w:asciiTheme="minorHAnsi" w:eastAsiaTheme="minorEastAsia" w:hAnsiTheme="minorHAnsi" w:cstheme="minorBidi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8" w:type="paragraph">
    <w:name w:val="heading 2"/>
    <w:basedOn w:val="PO1"/>
    <w:next w:val="PO1"/>
    <w:qFormat/>
    <w:uiPriority w:val="8"/>
    <w:semiHidden/>
    <w:unhideWhenUsed/>
    <w:pPr>
      <w:jc w:val="left"/>
      <w:spacing w:beforeAutospacing="1" w:afterAutospacing="1"/>
      <w:rPr/>
      <w:outlineLvl w:val="1"/>
    </w:pPr>
    <w:rPr>
      <w:b w:val="1"/>
      <w:sz w:val="36"/>
      <w:szCs w:val="36"/>
      <w:rFonts w:ascii="宋体" w:eastAsia="宋体" w:hAnsi="宋体" w:cs="Times New Roman" w:hint="eastAsia"/>
    </w:rPr>
  </w:style>
  <w:style w:styleId="PO20" w:type="character">
    <w:name w:val="Strong"/>
    <w:basedOn w:val="PO2"/>
    <w:qFormat/>
    <w:uiPriority w:val="20"/>
    <w:rPr>
      <w:b w:val="1"/>
    </w:rPr>
  </w:style>
  <w:style w:styleId="PO37" w:type="table">
    <w:name w:val="Table Grid"/>
    <w:basedOn w:val="PO3"/>
    <w:qFormat/>
    <w:uiPriority w:val="37"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151" w:type="paragraph">
    <w:name w:val="footer"/>
    <w:basedOn w:val="PO1"/>
    <w:link w:val="PO156"/>
    <w:qFormat/>
    <w:uiPriority w:val="151"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styleId="PO152" w:type="paragraph">
    <w:name w:val="header"/>
    <w:basedOn w:val="PO1"/>
    <w:link w:val="PO155"/>
    <w:qFormat/>
    <w:uiPriority w:val="152"/>
    <w:pPr>
      <w:jc w:val="center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styleId="PO153" w:type="paragraph">
    <w:name w:val="Normal (Web)"/>
    <w:basedOn w:val="PO1"/>
    <w:qFormat/>
    <w:uiPriority w:val="153"/>
    <w:pPr>
      <w:jc w:val="left"/>
      <w:spacing w:beforeAutospacing="1" w:afterAutospacing="1"/>
      <w:rPr/>
    </w:pPr>
    <w:rPr>
      <w:sz w:val="24"/>
      <w:szCs w:val="24"/>
      <w:rFonts w:cs="Times New Roman"/>
    </w:rPr>
  </w:style>
  <w:style w:styleId="PO154" w:type="character">
    <w:name w:val="Hyperlink"/>
    <w:basedOn w:val="PO2"/>
    <w:qFormat/>
    <w:uiPriority w:val="154"/>
    <w:rPr>
      <w:color w:val="0026E5" w:themeColor="hyperlink"/>
      <w:u w:val="single"/>
    </w:rPr>
  </w:style>
  <w:style w:customStyle="1" w:styleId="PO155" w:type="character">
    <w:name w:val="页眉 字符"/>
    <w:basedOn w:val="PO2"/>
    <w:link w:val="PO152"/>
    <w:qFormat/>
    <w:uiPriority w:val="155"/>
    <w:rPr>
      <w:sz w:val="18"/>
      <w:szCs w:val="18"/>
      <w:rFonts w:asciiTheme="minorHAnsi" w:eastAsiaTheme="minorEastAsia" w:hAnsiTheme="minorHAnsi" w:cstheme="minorBidi"/>
    </w:rPr>
  </w:style>
  <w:style w:customStyle="1" w:styleId="PO156" w:type="character">
    <w:name w:val="页脚 字符"/>
    <w:basedOn w:val="PO2"/>
    <w:link w:val="PO151"/>
    <w:qFormat/>
    <w:uiPriority w:val="156"/>
    <w:rPr>
      <w:sz w:val="18"/>
      <w:szCs w:val="18"/>
      <w:rFonts w:asciiTheme="minorHAnsi" w:eastAsiaTheme="minorEastAsia" w:hAnsiTheme="minorHAnsi" w:cstheme="minorBidi"/>
    </w:rPr>
  </w:style>
  <w:style w:customStyle="1" w:styleId="PO157" w:type="character">
    <w:name w:val="未处理的提及1"/>
    <w:basedOn w:val="PO2"/>
    <w:qFormat/>
    <w:uiPriority w:val="157"/>
    <w:semiHidden/>
    <w:unhideWhenUsed/>
    <w:rPr>
      <w:color w:val="605E5C"/>
      <w:shd w:val="clear" w:color="000000" w:fill="E1DFDD"/>
    </w:rPr>
  </w:style>
  <w:style w:styleId="PO158" w:type="character">
    <w:name w:val="Unresolved Mention"/>
    <w:basedOn w:val="PO2"/>
    <w:uiPriority w:val="158"/>
    <w:semiHidden/>
    <w:unhideWhenUsed/>
    <w:rPr>
      <w:color w:val="605E5C"/>
      <w:shd w:val="clear" w:color="000000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223</Characters>
  <CharactersWithSpaces>0</CharactersWithSpaces>
  <DocSecurity>0</DocSecurity>
  <HyperlinksChanged>false</HyperlinksChanged>
  <Lines>1</Lines>
  <LinksUpToDate>false</LinksUpToDate>
  <Pages>1</Pages>
  <Paragraphs>1</Paragraphs>
  <Words>121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2025-08-21T09:03:00Z</dcterms:modified>
</cp:coreProperties>
</file>